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41073" w14:textId="77777777" w:rsidR="003B0057" w:rsidRPr="003B0057" w:rsidRDefault="003B0057" w:rsidP="003B0057">
      <w:pPr>
        <w:spacing w:after="0"/>
        <w:rPr>
          <w:rFonts w:ascii="Times New Roman" w:hAnsi="Times New Roman" w:cs="Times New Roman"/>
          <w:b/>
          <w:sz w:val="32"/>
        </w:rPr>
      </w:pPr>
      <w:r w:rsidRPr="003B0057">
        <w:rPr>
          <w:rFonts w:ascii="Times New Roman" w:hAnsi="Times New Roman" w:cs="Times New Roman"/>
          <w:b/>
          <w:sz w:val="32"/>
        </w:rPr>
        <w:t>Cotton Production Meeting Schedule</w:t>
      </w:r>
    </w:p>
    <w:p w14:paraId="46E809E2" w14:textId="606358FE" w:rsidR="005E27AC" w:rsidRDefault="00EC7ADD">
      <w:r w:rsidRPr="00EC7ADD">
        <w:drawing>
          <wp:inline distT="0" distB="0" distL="0" distR="0" wp14:anchorId="1A1E12DB" wp14:editId="54BD7CC3">
            <wp:extent cx="5937250" cy="8818928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407" cy="883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7AC" w:rsidSect="003B0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8DCA2" w14:textId="77777777" w:rsidR="003B0057" w:rsidRDefault="003B0057" w:rsidP="003B0057">
      <w:pPr>
        <w:spacing w:after="0" w:line="240" w:lineRule="auto"/>
      </w:pPr>
      <w:r>
        <w:separator/>
      </w:r>
    </w:p>
  </w:endnote>
  <w:endnote w:type="continuationSeparator" w:id="0">
    <w:p w14:paraId="4DE5875F" w14:textId="77777777" w:rsidR="003B0057" w:rsidRDefault="003B0057" w:rsidP="003B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0223" w14:textId="77777777" w:rsidR="003B0057" w:rsidRDefault="003B0057" w:rsidP="003B0057">
      <w:pPr>
        <w:spacing w:after="0" w:line="240" w:lineRule="auto"/>
      </w:pPr>
      <w:r>
        <w:separator/>
      </w:r>
    </w:p>
  </w:footnote>
  <w:footnote w:type="continuationSeparator" w:id="0">
    <w:p w14:paraId="5C52C08A" w14:textId="77777777" w:rsidR="003B0057" w:rsidRDefault="003B0057" w:rsidP="003B0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57"/>
    <w:rsid w:val="003B0057"/>
    <w:rsid w:val="005E27AC"/>
    <w:rsid w:val="008854B5"/>
    <w:rsid w:val="00EC7ADD"/>
    <w:rsid w:val="00E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5225"/>
  <w15:chartTrackingRefBased/>
  <w15:docId w15:val="{A1DEA7E6-ADBA-4341-8E84-FE7B1497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57"/>
  </w:style>
  <w:style w:type="paragraph" w:styleId="Footer">
    <w:name w:val="footer"/>
    <w:basedOn w:val="Normal"/>
    <w:link w:val="FooterChar"/>
    <w:uiPriority w:val="99"/>
    <w:unhideWhenUsed/>
    <w:rsid w:val="003B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619C967AEFC43814CDDD4779C88A9" ma:contentTypeVersion="16" ma:contentTypeDescription="Create a new document." ma:contentTypeScope="" ma:versionID="65510699d9cd19d5fe6f27f9848198a6">
  <xsd:schema xmlns:xsd="http://www.w3.org/2001/XMLSchema" xmlns:xs="http://www.w3.org/2001/XMLSchema" xmlns:p="http://schemas.microsoft.com/office/2006/metadata/properties" xmlns:ns1="http://schemas.microsoft.com/sharepoint/v3" xmlns:ns3="d0ade8d5-d1b5-42f7-a92a-6c5187e9489b" xmlns:ns4="42a5b1e9-e2fe-4298-9412-7f2c6a738433" targetNamespace="http://schemas.microsoft.com/office/2006/metadata/properties" ma:root="true" ma:fieldsID="dbde9ef62f0e79a46620d4b22a62bcc1" ns1:_="" ns3:_="" ns4:_="">
    <xsd:import namespace="http://schemas.microsoft.com/sharepoint/v3"/>
    <xsd:import namespace="d0ade8d5-d1b5-42f7-a92a-6c5187e9489b"/>
    <xsd:import namespace="42a5b1e9-e2fe-4298-9412-7f2c6a738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de8d5-d1b5-42f7-a92a-6c5187e94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5b1e9-e2fe-4298-9412-7f2c6a738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29986-B9A3-4130-825B-93EBE03AA120}">
  <ds:schemaRefs>
    <ds:schemaRef ds:uri="d0ade8d5-d1b5-42f7-a92a-6c5187e9489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2a5b1e9-e2fe-4298-9412-7f2c6a738433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2A0196-B182-40F8-87FD-D25DE0C85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04B0D-FD38-4005-A401-0DC529162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ade8d5-d1b5-42f7-a92a-6c5187e9489b"/>
    <ds:schemaRef ds:uri="42a5b1e9-e2fe-4298-9412-7f2c6a738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Lavesta Campbell Hand</dc:creator>
  <cp:keywords/>
  <dc:description/>
  <cp:lastModifiedBy>Lavesta Campbell Hand</cp:lastModifiedBy>
  <cp:revision>3</cp:revision>
  <dcterms:created xsi:type="dcterms:W3CDTF">2023-01-10T12:51:00Z</dcterms:created>
  <dcterms:modified xsi:type="dcterms:W3CDTF">2023-01-10T19:16:00Z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0x010100A7D619C967AEFC43814CDDD4779C88A9</vt:lpwstr>
  </property>
</Properties>
</file>